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B81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(別紙様式第16号)</w:t>
      </w:r>
    </w:p>
    <w:p w14:paraId="79328160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219A44F3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3653F412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DC72F8E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6D782C55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3649993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4088836A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50265392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960EE9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資本金及び従業員数に関する届出書</w:t>
      </w:r>
    </w:p>
    <w:p w14:paraId="46AEF06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04A54F2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会費に関する規則の別表「会費基準」の定めに従い、年会費の減免措置を受けたく、定款の施行に関する規則第7条第1項第10号の規定に従い、資本金及び従業員数についてお届けします。</w:t>
      </w:r>
    </w:p>
    <w:p w14:paraId="7EA9AF76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EBD431E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tbl>
      <w:tblPr>
        <w:tblW w:w="7479" w:type="dxa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ED7791" w14:paraId="24C662AF" w14:textId="77777777" w:rsidTr="003E2ADD">
        <w:trPr>
          <w:trHeight w:val="620"/>
        </w:trPr>
        <w:tc>
          <w:tcPr>
            <w:tcW w:w="3794" w:type="dxa"/>
            <w:shd w:val="clear" w:color="auto" w:fill="D9D9D9"/>
            <w:vAlign w:val="center"/>
          </w:tcPr>
          <w:p w14:paraId="4DC4BC7A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1"/>
                <w:szCs w:val="21"/>
              </w:rPr>
              <w:t>届出項目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F7F615A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届出内容</w:t>
            </w:r>
          </w:p>
        </w:tc>
      </w:tr>
      <w:tr w:rsidR="00ED7791" w14:paraId="50DFE112" w14:textId="77777777" w:rsidTr="003E2ADD">
        <w:trPr>
          <w:trHeight w:val="680"/>
        </w:trPr>
        <w:tc>
          <w:tcPr>
            <w:tcW w:w="3794" w:type="dxa"/>
            <w:vAlign w:val="center"/>
          </w:tcPr>
          <w:p w14:paraId="69C494C2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資本金 </w:t>
            </w:r>
            <w:r>
              <w:rPr>
                <w:color w:val="000000"/>
                <w:sz w:val="21"/>
                <w:szCs w:val="21"/>
                <w:vertAlign w:val="superscript"/>
              </w:rPr>
              <w:t>注1</w:t>
            </w:r>
          </w:p>
        </w:tc>
        <w:tc>
          <w:tcPr>
            <w:tcW w:w="3685" w:type="dxa"/>
            <w:vAlign w:val="center"/>
          </w:tcPr>
          <w:p w14:paraId="358BD7BB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＿＿＿円</w:t>
            </w:r>
          </w:p>
        </w:tc>
      </w:tr>
      <w:tr w:rsidR="00ED7791" w14:paraId="746A5BEA" w14:textId="77777777" w:rsidTr="003E2ADD">
        <w:trPr>
          <w:trHeight w:val="680"/>
        </w:trPr>
        <w:tc>
          <w:tcPr>
            <w:tcW w:w="3794" w:type="dxa"/>
            <w:vAlign w:val="center"/>
          </w:tcPr>
          <w:p w14:paraId="37CA5BF6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従業員数 </w:t>
            </w:r>
            <w:r>
              <w:rPr>
                <w:color w:val="000000"/>
                <w:sz w:val="21"/>
                <w:szCs w:val="21"/>
                <w:vertAlign w:val="superscript"/>
              </w:rPr>
              <w:t>注2</w:t>
            </w:r>
          </w:p>
        </w:tc>
        <w:tc>
          <w:tcPr>
            <w:tcW w:w="3685" w:type="dxa"/>
            <w:vAlign w:val="center"/>
          </w:tcPr>
          <w:p w14:paraId="6936BFD6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___＿人</w:t>
            </w:r>
          </w:p>
        </w:tc>
      </w:tr>
    </w:tbl>
    <w:p w14:paraId="2F5524C8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</w:p>
    <w:p w14:paraId="7070E166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583F09B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注）１．資本金には、資本準備金を含める。</w:t>
      </w:r>
    </w:p>
    <w:p w14:paraId="21B2292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２．従業員</w:t>
      </w:r>
      <w:r>
        <w:rPr>
          <w:sz w:val="21"/>
          <w:szCs w:val="21"/>
        </w:rPr>
        <w:t>数には、契約社員、パート社員、派遣社員、受入出向社員及びアルバイトを含め、無償の者（ボランティア等）及び業務委託先を含</w:t>
      </w:r>
      <w:r>
        <w:rPr>
          <w:color w:val="000000"/>
          <w:sz w:val="21"/>
          <w:szCs w:val="21"/>
        </w:rPr>
        <w:t>めない。</w:t>
      </w:r>
    </w:p>
    <w:p w14:paraId="4AE26609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858C2E6" w14:textId="77777777" w:rsidR="00462179" w:rsidRPr="00ED7791" w:rsidRDefault="00462179"/>
    <w:sectPr w:rsidR="00462179" w:rsidRPr="00ED7791">
      <w:headerReference w:type="default" r:id="rId4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3412" w14:textId="77777777" w:rsidR="002C471D" w:rsidRDefault="00ED779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0A"/>
    <w:rsid w:val="00393A0A"/>
    <w:rsid w:val="00462179"/>
    <w:rsid w:val="00E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67D83-7BE0-4247-BA84-54C157FE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91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2022-04-07T07:16:00Z</dcterms:created>
  <dcterms:modified xsi:type="dcterms:W3CDTF">2022-04-07T07:17:00Z</dcterms:modified>
</cp:coreProperties>
</file>